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4C846">
      <w:pPr>
        <w:ind w:right="15" w:rightChars="7"/>
        <w:jc w:val="center"/>
        <w:rPr>
          <w:rFonts w:asciiTheme="minorEastAsia" w:hAnsiTheme="minorEastAsia"/>
          <w:sz w:val="20"/>
          <w:szCs w:val="20"/>
        </w:rPr>
      </w:pPr>
      <w:r>
        <w:rPr>
          <w:rFonts w:hint="eastAsia" w:asciiTheme="minorEastAsia" w:hAnsiTheme="minorEastAsia"/>
          <w:sz w:val="20"/>
          <w:szCs w:val="2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-197485</wp:posOffset>
                </wp:positionV>
                <wp:extent cx="1560195" cy="397510"/>
                <wp:effectExtent l="0" t="0" r="1905" b="2540"/>
                <wp:wrapNone/>
                <wp:docPr id="3" name="テキスト ボックス 3"/>
                <wp:cNvGraphicFramePr/>
                <a:graphic xmlns:a="http://schemas.openxmlformats.org/drawingml/2006/main">
                  <a:graphicData uri="http://schemas.microsoft.com/office/word/2010/wordprocessingShape">
                    <wps:wsp>
                      <wps:cNvSpPr txBox="1"/>
                      <wps:spPr>
                        <a:xfrm>
                          <a:off x="0" y="0"/>
                          <a:ext cx="1560195" cy="397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9A57E">
                            <w:pPr>
                              <w:snapToGrid w:val="0"/>
                              <w:rPr>
                                <w:sz w:val="18"/>
                                <w:szCs w:val="18"/>
                              </w:rPr>
                            </w:pPr>
                            <w:r>
                              <w:rPr>
                                <w:rFonts w:hint="eastAsia"/>
                                <w:sz w:val="18"/>
                                <w:szCs w:val="18"/>
                              </w:rPr>
                              <w:t>【購入検討／買主様用】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3" o:spid="_x0000_s1026" o:spt="202" type="#_x0000_t202" style="position:absolute;left:0pt;margin-left:-0.05pt;margin-top:-15.55pt;height:31.3pt;width:122.85pt;z-index:251659264;mso-width-relative:page;mso-height-relative:page;" fillcolor="#FFFFFF [3201]" filled="t" stroked="f" coordsize="21600,21600" o:gfxdata="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g6lNQAAAAIAQAADwAAAAAAAAABACAAAAAiAAAAZHJzL2Rvd25yZXYueG1sUEsBAhQA&#10;FAAAAAgAh07iQP+1bnNoAgAArQQAAA4AAAAAAAAAAQAgAAAAIwEAAGRycy9lMm9Eb2MueG1sUEsF&#10;BgAAAAAGAAYAWQEAAP0FAAAAAA==&#10;">
                <v:fill on="t" focussize="0,0"/>
                <v:stroke on="f" weight="0.5pt"/>
                <v:imagedata o:title=""/>
                <o:lock v:ext="edit" aspectratio="f"/>
                <v:textbox>
                  <w:txbxContent>
                    <w:p w14:paraId="15D9A57E">
                      <w:pPr>
                        <w:snapToGrid w:val="0"/>
                        <w:rPr>
                          <w:sz w:val="18"/>
                          <w:szCs w:val="18"/>
                        </w:rPr>
                      </w:pPr>
                      <w:r>
                        <w:rPr>
                          <w:rFonts w:hint="eastAsia"/>
                          <w:sz w:val="18"/>
                          <w:szCs w:val="18"/>
                        </w:rPr>
                        <w:t>【購入検討／買主様用】</w:t>
                      </w:r>
                    </w:p>
                  </w:txbxContent>
                </v:textbox>
              </v:shape>
            </w:pict>
          </mc:Fallback>
        </mc:AlternateContent>
      </w:r>
      <w:r>
        <w:rPr>
          <w:rFonts w:hint="eastAsia" w:asciiTheme="minorEastAsia" w:hAnsiTheme="minorEastAsia"/>
          <w:color w:val="FF0000"/>
          <w:sz w:val="20"/>
          <w:szCs w:val="20"/>
        </w:rPr>
        <w:t>　　　　　　　　　　　　　　　　　　　　　　　　　　　　　　　　　　　　</w:t>
      </w:r>
      <w:r>
        <w:rPr>
          <w:rFonts w:hint="default" w:asciiTheme="minorEastAsia" w:hAnsiTheme="minorEastAsia"/>
          <w:color w:val="FF0000"/>
          <w:sz w:val="20"/>
          <w:szCs w:val="20"/>
          <w:lang w:val="en-US"/>
        </w:rPr>
        <w:t xml:space="preserve">  </w:t>
      </w:r>
      <w:r>
        <w:rPr>
          <w:rFonts w:hint="eastAsia" w:asciiTheme="minorEastAsia" w:hAnsiTheme="minorEastAsia"/>
          <w:color w:val="FF0000"/>
          <w:sz w:val="20"/>
          <w:szCs w:val="20"/>
        </w:rPr>
        <w:t>　</w:t>
      </w:r>
      <w:r>
        <w:rPr>
          <w:rFonts w:hint="eastAsia" w:asciiTheme="minorEastAsia" w:hAnsiTheme="minorEastAsia"/>
          <w:sz w:val="20"/>
          <w:szCs w:val="20"/>
        </w:rPr>
        <w:t>年</w:t>
      </w:r>
      <w:r>
        <w:rPr>
          <w:rFonts w:hint="default" w:asciiTheme="minorEastAsia" w:hAnsiTheme="minorEastAsia"/>
          <w:sz w:val="20"/>
          <w:szCs w:val="20"/>
          <w:lang w:val="en-US"/>
        </w:rPr>
        <w:t xml:space="preserve">   </w:t>
      </w:r>
      <w:r>
        <w:rPr>
          <w:rFonts w:hint="eastAsia" w:asciiTheme="minorEastAsia" w:hAnsiTheme="minorEastAsia"/>
          <w:sz w:val="20"/>
          <w:szCs w:val="20"/>
        </w:rPr>
        <w:t>月</w:t>
      </w:r>
      <w:r>
        <w:rPr>
          <w:rFonts w:hint="default" w:asciiTheme="minorEastAsia" w:hAnsiTheme="minorEastAsia"/>
          <w:sz w:val="20"/>
          <w:szCs w:val="20"/>
          <w:lang w:val="en-US"/>
        </w:rPr>
        <w:t xml:space="preserve">   </w:t>
      </w:r>
      <w:r>
        <w:rPr>
          <w:rFonts w:hint="eastAsia" w:asciiTheme="minorEastAsia" w:hAnsiTheme="minorEastAsia"/>
          <w:sz w:val="20"/>
          <w:szCs w:val="20"/>
        </w:rPr>
        <w:t>日</w:t>
      </w:r>
    </w:p>
    <w:p w14:paraId="7FC6B789">
      <w:pPr>
        <w:ind w:right="15" w:rightChars="7" w:firstLine="200" w:firstLineChars="100"/>
        <w:rPr>
          <w:rFonts w:asciiTheme="minorEastAsia" w:hAnsiTheme="minorEastAsia"/>
          <w:sz w:val="20"/>
          <w:szCs w:val="20"/>
        </w:rPr>
      </w:pPr>
      <w:r>
        <w:rPr>
          <w:rFonts w:hint="eastAsia" w:asciiTheme="minorEastAsia" w:hAnsiTheme="minorEastAsia"/>
          <w:sz w:val="20"/>
          <w:szCs w:val="20"/>
        </w:rPr>
        <w:t xml:space="preserve"> TLL合同会社</w:t>
      </w:r>
      <w:r>
        <w:rPr>
          <w:rFonts w:hint="eastAsia" w:asciiTheme="minorEastAsia" w:hAnsiTheme="minorEastAsia"/>
          <w:sz w:val="20"/>
          <w:szCs w:val="20"/>
          <w:lang w:eastAsia="ja-JP"/>
        </w:rPr>
        <w:t>　</w:t>
      </w:r>
      <w:r>
        <w:rPr>
          <w:rFonts w:hint="eastAsia" w:asciiTheme="minorEastAsia" w:hAnsiTheme="minorEastAsia"/>
          <w:sz w:val="20"/>
          <w:szCs w:val="20"/>
        </w:rPr>
        <w:t>御中</w:t>
      </w:r>
    </w:p>
    <w:p w14:paraId="1B4B7699">
      <w:pPr>
        <w:ind w:right="15" w:rightChars="7" w:firstLine="5800" w:firstLineChars="2900"/>
        <w:rPr>
          <w:rFonts w:hint="default" w:asciiTheme="minorEastAsia" w:hAnsiTheme="minorEastAsia" w:eastAsiaTheme="minorEastAsia"/>
          <w:sz w:val="20"/>
          <w:szCs w:val="20"/>
          <w:lang w:val="en-US" w:eastAsia="ja-JP"/>
        </w:rPr>
      </w:pPr>
      <w:r>
        <w:rPr>
          <w:rFonts w:hint="eastAsia" w:asciiTheme="minorEastAsia" w:hAnsiTheme="minorEastAsia"/>
          <w:sz w:val="20"/>
          <w:szCs w:val="20"/>
          <w:u w:val="single"/>
        </w:rPr>
        <w:t>住　所</w:t>
      </w:r>
      <w:r>
        <w:rPr>
          <w:rFonts w:hint="eastAsia" w:asciiTheme="minorEastAsia" w:hAnsiTheme="minorEastAsia"/>
          <w:sz w:val="20"/>
          <w:szCs w:val="20"/>
          <w:u w:val="single"/>
          <w:lang w:val="en-US" w:eastAsia="ja-JP"/>
        </w:rPr>
        <w:t xml:space="preserve">  　</w:t>
      </w:r>
      <w:r>
        <w:rPr>
          <w:rFonts w:hint="default" w:asciiTheme="minorEastAsia" w:hAnsiTheme="minorEastAsia"/>
          <w:sz w:val="20"/>
          <w:szCs w:val="20"/>
          <w:u w:val="single"/>
          <w:lang w:val="en-US" w:eastAsia="ja-JP"/>
        </w:rPr>
        <w:t xml:space="preserve">      </w:t>
      </w:r>
      <w:r>
        <w:rPr>
          <w:rFonts w:hint="eastAsia" w:asciiTheme="minorEastAsia" w:hAnsiTheme="minorEastAsia"/>
          <w:sz w:val="20"/>
          <w:szCs w:val="20"/>
          <w:u w:val="single"/>
          <w:lang w:val="en-US" w:eastAsia="ja-JP"/>
        </w:rPr>
        <w:t>　　　　　　　　　　　　　</w:t>
      </w:r>
      <w:r>
        <w:rPr>
          <w:rFonts w:hint="eastAsia" w:asciiTheme="minorEastAsia" w:hAnsiTheme="minorEastAsia"/>
          <w:sz w:val="20"/>
          <w:szCs w:val="20"/>
          <w:lang w:val="en-US" w:eastAsia="ja-JP"/>
        </w:rPr>
        <w:t xml:space="preserve"> </w:t>
      </w:r>
    </w:p>
    <w:p w14:paraId="1A450818">
      <w:pPr>
        <w:ind w:right="15" w:rightChars="7"/>
        <w:rPr>
          <w:rFonts w:asciiTheme="minorEastAsia" w:hAnsiTheme="minorEastAsia"/>
          <w:sz w:val="20"/>
          <w:szCs w:val="20"/>
        </w:rPr>
      </w:pPr>
    </w:p>
    <w:p w14:paraId="152C49E1">
      <w:pPr>
        <w:ind w:right="15" w:rightChars="7" w:firstLine="5800" w:firstLineChars="2900"/>
        <w:rPr>
          <w:rFonts w:asciiTheme="minorEastAsia" w:hAnsiTheme="minorEastAsia"/>
          <w:sz w:val="20"/>
          <w:szCs w:val="20"/>
          <w:u w:val="single"/>
        </w:rPr>
      </w:pPr>
      <w:r>
        <w:rPr>
          <w:rFonts w:hint="eastAsia" w:asciiTheme="minorEastAsia" w:hAnsiTheme="minorEastAsia"/>
          <w:sz w:val="20"/>
          <w:szCs w:val="20"/>
          <w:u w:val="single"/>
        </w:rPr>
        <w:t>氏　名　</w:t>
      </w:r>
      <w:r>
        <w:rPr>
          <w:rFonts w:hint="eastAsia" w:asciiTheme="minorEastAsia" w:hAnsiTheme="minorEastAsia"/>
          <w:sz w:val="20"/>
          <w:szCs w:val="20"/>
          <w:u w:val="single"/>
          <w:lang w:val="en-US" w:eastAsia="ja-JP"/>
        </w:rPr>
        <w:t xml:space="preserve"> </w:t>
      </w:r>
      <w:r>
        <w:rPr>
          <w:rFonts w:hint="eastAsia" w:asciiTheme="minorEastAsia" w:hAnsiTheme="minorEastAsia"/>
          <w:sz w:val="20"/>
          <w:szCs w:val="20"/>
          <w:u w:val="single"/>
        </w:rPr>
        <w:t>　</w:t>
      </w:r>
      <w:r>
        <w:rPr>
          <w:rFonts w:hint="eastAsia" w:asciiTheme="minorEastAsia" w:hAnsiTheme="minorEastAsia"/>
          <w:sz w:val="20"/>
          <w:szCs w:val="20"/>
          <w:u w:val="single"/>
          <w:lang w:eastAsia="ja-JP"/>
        </w:rPr>
        <w:t>　</w:t>
      </w:r>
      <w:r>
        <w:rPr>
          <w:rFonts w:hint="default" w:asciiTheme="minorEastAsia" w:hAnsiTheme="minorEastAsia"/>
          <w:sz w:val="20"/>
          <w:szCs w:val="20"/>
          <w:u w:val="single"/>
          <w:lang w:val="en-US" w:eastAsia="ja-JP"/>
        </w:rPr>
        <w:t xml:space="preserve">       </w:t>
      </w:r>
      <w:r>
        <w:rPr>
          <w:rFonts w:hint="eastAsia" w:asciiTheme="minorEastAsia" w:hAnsiTheme="minorEastAsia"/>
          <w:sz w:val="20"/>
          <w:szCs w:val="20"/>
          <w:u w:val="single"/>
          <w:lang w:eastAsia="ja-JP"/>
        </w:rPr>
        <w:t>　　　　　　　</w:t>
      </w:r>
      <w:r>
        <w:rPr>
          <w:rFonts w:hint="eastAsia" w:asciiTheme="minorEastAsia" w:hAnsiTheme="minorEastAsia"/>
          <w:sz w:val="20"/>
          <w:szCs w:val="20"/>
          <w:u w:val="single"/>
        </w:rPr>
        <w:t>　　　印</w:t>
      </w:r>
    </w:p>
    <w:p w14:paraId="668CC347">
      <w:pPr>
        <w:ind w:right="15" w:rightChars="7"/>
        <w:rPr>
          <w:rFonts w:asciiTheme="minorEastAsia" w:hAnsiTheme="minorEastAsia"/>
          <w:sz w:val="20"/>
          <w:szCs w:val="20"/>
        </w:rPr>
      </w:pPr>
    </w:p>
    <w:p w14:paraId="626A18C0">
      <w:pPr>
        <w:ind w:right="15" w:rightChars="7"/>
        <w:jc w:val="center"/>
        <w:rPr>
          <w:rFonts w:asciiTheme="minorEastAsia" w:hAnsiTheme="minorEastAsia"/>
          <w:b/>
          <w:sz w:val="28"/>
          <w:szCs w:val="28"/>
        </w:rPr>
      </w:pPr>
      <w:r>
        <w:rPr>
          <w:rFonts w:hint="eastAsia" w:asciiTheme="minorEastAsia" w:hAnsiTheme="minorEastAsia"/>
          <w:b/>
          <w:sz w:val="28"/>
          <w:szCs w:val="28"/>
        </w:rPr>
        <w:t>秘密保持に関する誓約書</w:t>
      </w:r>
    </w:p>
    <w:p w14:paraId="730EBEEB">
      <w:pPr>
        <w:ind w:right="15" w:rightChars="7"/>
        <w:rPr>
          <w:rFonts w:asciiTheme="minorEastAsia" w:hAnsiTheme="minorEastAsia"/>
          <w:sz w:val="20"/>
          <w:szCs w:val="20"/>
        </w:rPr>
      </w:pPr>
    </w:p>
    <w:p w14:paraId="6134BF10">
      <w:pPr>
        <w:ind w:right="15" w:rightChars="7"/>
        <w:rPr>
          <w:rFonts w:asciiTheme="minorEastAsia" w:hAnsiTheme="minorEastAsia"/>
          <w:spacing w:val="2"/>
          <w:sz w:val="20"/>
          <w:szCs w:val="20"/>
        </w:rPr>
      </w:pPr>
      <w:r>
        <w:rPr>
          <w:rFonts w:hint="eastAsia" w:asciiTheme="minorEastAsia" w:hAnsiTheme="minorEastAsia"/>
          <w:spacing w:val="2"/>
          <w:sz w:val="20"/>
          <w:szCs w:val="20"/>
          <w:lang w:eastAsia="ja-JP"/>
        </w:rPr>
        <w:t>　　　　　　　　　　　　　</w:t>
      </w:r>
      <w:r>
        <w:rPr>
          <w:rFonts w:hint="eastAsia" w:asciiTheme="minorEastAsia" w:hAnsiTheme="minorEastAsia"/>
          <w:spacing w:val="2"/>
          <w:sz w:val="20"/>
          <w:szCs w:val="20"/>
        </w:rPr>
        <w:t>（以下、「甲」という。）は、TLL合同会社（以下、「乙」という。）に対し、本書末尾記載の不動産の購入</w:t>
      </w:r>
      <w:r>
        <w:rPr>
          <w:rFonts w:hint="eastAsia" w:asciiTheme="minorEastAsia" w:hAnsiTheme="minorEastAsia"/>
          <w:i/>
          <w:spacing w:val="2"/>
          <w:sz w:val="20"/>
          <w:szCs w:val="20"/>
        </w:rPr>
        <w:t>に</w:t>
      </w:r>
      <w:r>
        <w:rPr>
          <w:rFonts w:hint="eastAsia" w:asciiTheme="minorEastAsia" w:hAnsiTheme="minorEastAsia"/>
          <w:spacing w:val="2"/>
          <w:sz w:val="20"/>
          <w:szCs w:val="20"/>
        </w:rPr>
        <w:t>係る検討（以下、「本検討」という。）のために乙から受領する情報の秘密保持について、以下のとおり誓約いたします。</w:t>
      </w:r>
    </w:p>
    <w:p w14:paraId="762779BC">
      <w:pPr>
        <w:ind w:right="15" w:rightChars="7"/>
        <w:rPr>
          <w:rFonts w:asciiTheme="minorEastAsia" w:hAnsiTheme="minorEastAsia"/>
          <w:sz w:val="20"/>
          <w:szCs w:val="20"/>
        </w:rPr>
      </w:pPr>
    </w:p>
    <w:p w14:paraId="7F4B3DAF">
      <w:pPr>
        <w:ind w:right="15" w:rightChars="7"/>
        <w:rPr>
          <w:rFonts w:asciiTheme="minorEastAsia" w:hAnsiTheme="minorEastAsia"/>
          <w:sz w:val="20"/>
          <w:szCs w:val="20"/>
        </w:rPr>
      </w:pPr>
      <w:r>
        <w:rPr>
          <w:rFonts w:hint="eastAsia" w:asciiTheme="minorEastAsia" w:hAnsiTheme="minorEastAsia"/>
          <w:sz w:val="20"/>
          <w:szCs w:val="20"/>
        </w:rPr>
        <w:t>(定義)</w:t>
      </w:r>
    </w:p>
    <w:p w14:paraId="45A40808">
      <w:pPr>
        <w:ind w:left="800" w:right="15" w:rightChars="7" w:hanging="800" w:hangingChars="400"/>
        <w:rPr>
          <w:rFonts w:asciiTheme="minorEastAsia" w:hAnsiTheme="minorEastAsia"/>
          <w:sz w:val="20"/>
          <w:szCs w:val="20"/>
        </w:rPr>
      </w:pPr>
      <w:r>
        <w:rPr>
          <w:rFonts w:hint="eastAsia" w:asciiTheme="minorEastAsia" w:hAnsiTheme="minorEastAsia"/>
          <w:sz w:val="20"/>
          <w:szCs w:val="20"/>
        </w:rPr>
        <w:t>第 １ 条　本書における「秘密情報」とは、文書、口語その他方法の如何を問わず、乙から甲に対し本検討に関連して開示された全ての技術上及び営業上の資料・図書、知識、データ、ノウハウその他一切の情報を意味</w:t>
      </w:r>
      <w:r>
        <w:rPr>
          <w:rFonts w:hint="eastAsia" w:asciiTheme="minorEastAsia" w:hAnsiTheme="minorEastAsia"/>
          <w:spacing w:val="-2"/>
          <w:sz w:val="20"/>
          <w:szCs w:val="20"/>
        </w:rPr>
        <w:t>するものとします。また、本書の内容、本検討を行っているという事実及び本検討の成果も秘密情報として</w:t>
      </w:r>
      <w:r>
        <w:rPr>
          <w:rFonts w:hint="eastAsia" w:asciiTheme="minorEastAsia" w:hAnsiTheme="minorEastAsia"/>
          <w:spacing w:val="-4"/>
          <w:sz w:val="20"/>
          <w:szCs w:val="20"/>
        </w:rPr>
        <w:t>取扱うものとします。但し、次のいずれかに該当するものについては、秘密情報から除外されるものとします。</w:t>
      </w:r>
    </w:p>
    <w:p w14:paraId="3E4AE635">
      <w:pPr>
        <w:ind w:right="15" w:rightChars="7" w:firstLine="800" w:firstLineChars="400"/>
        <w:rPr>
          <w:rFonts w:asciiTheme="minorEastAsia" w:hAnsiTheme="minorEastAsia"/>
          <w:sz w:val="20"/>
          <w:szCs w:val="20"/>
        </w:rPr>
      </w:pPr>
      <w:r>
        <w:rPr>
          <w:rFonts w:hint="eastAsia" w:asciiTheme="minorEastAsia" w:hAnsiTheme="minorEastAsia"/>
          <w:sz w:val="20"/>
          <w:szCs w:val="20"/>
        </w:rPr>
        <w:t>（１）乙から開示を受ける前に、既に甲が保有していたもの。</w:t>
      </w:r>
    </w:p>
    <w:p w14:paraId="762261D6">
      <w:pPr>
        <w:ind w:right="15" w:rightChars="7" w:firstLine="800" w:firstLineChars="400"/>
        <w:rPr>
          <w:rFonts w:asciiTheme="minorEastAsia" w:hAnsiTheme="minorEastAsia"/>
          <w:sz w:val="20"/>
          <w:szCs w:val="20"/>
        </w:rPr>
      </w:pPr>
      <w:r>
        <w:rPr>
          <w:rFonts w:hint="eastAsia" w:asciiTheme="minorEastAsia" w:hAnsiTheme="minorEastAsia"/>
          <w:sz w:val="20"/>
          <w:szCs w:val="20"/>
        </w:rPr>
        <w:t>（２）乙から開示を受ける前に、既に公知又は公用となっていたもの。</w:t>
      </w:r>
    </w:p>
    <w:p w14:paraId="2E5AE3F8">
      <w:pPr>
        <w:ind w:right="15" w:rightChars="7" w:firstLine="800" w:firstLineChars="400"/>
        <w:rPr>
          <w:rFonts w:asciiTheme="minorEastAsia" w:hAnsiTheme="minorEastAsia"/>
          <w:sz w:val="20"/>
          <w:szCs w:val="20"/>
        </w:rPr>
      </w:pPr>
      <w:r>
        <w:rPr>
          <w:rFonts w:hint="eastAsia" w:asciiTheme="minorEastAsia" w:hAnsiTheme="minorEastAsia"/>
          <w:sz w:val="20"/>
          <w:szCs w:val="20"/>
        </w:rPr>
        <w:t>（３）乙から開示を受けた後に、甲の責によらずに公知又は公用となったもの。</w:t>
      </w:r>
    </w:p>
    <w:p w14:paraId="0DD9F518">
      <w:pPr>
        <w:ind w:right="15" w:rightChars="7" w:firstLine="800" w:firstLineChars="400"/>
        <w:rPr>
          <w:rFonts w:asciiTheme="minorEastAsia" w:hAnsiTheme="minorEastAsia"/>
          <w:sz w:val="20"/>
          <w:szCs w:val="20"/>
        </w:rPr>
      </w:pPr>
      <w:r>
        <w:rPr>
          <w:rFonts w:hint="eastAsia" w:asciiTheme="minorEastAsia" w:hAnsiTheme="minorEastAsia"/>
          <w:sz w:val="20"/>
          <w:szCs w:val="20"/>
        </w:rPr>
        <w:t>（４）正当な権限を有する第三者から、甲が秘密保持義務を負うことなく適法に入手したもの。</w:t>
      </w:r>
    </w:p>
    <w:p w14:paraId="78024978">
      <w:pPr>
        <w:ind w:right="15" w:rightChars="7" w:firstLine="800" w:firstLineChars="400"/>
        <w:rPr>
          <w:rFonts w:asciiTheme="minorEastAsia" w:hAnsiTheme="minorEastAsia"/>
          <w:sz w:val="20"/>
          <w:szCs w:val="20"/>
        </w:rPr>
      </w:pPr>
      <w:r>
        <w:rPr>
          <w:rFonts w:hint="eastAsia" w:asciiTheme="minorEastAsia" w:hAnsiTheme="minorEastAsia"/>
          <w:sz w:val="20"/>
          <w:szCs w:val="20"/>
        </w:rPr>
        <w:t>（５）乙から開示を受けた情報によらず、甲が独自に開発したもの。</w:t>
      </w:r>
    </w:p>
    <w:p w14:paraId="5341DF24">
      <w:pPr>
        <w:ind w:right="15" w:rightChars="7"/>
        <w:rPr>
          <w:rFonts w:asciiTheme="minorEastAsia" w:hAnsiTheme="minorEastAsia"/>
          <w:sz w:val="20"/>
          <w:szCs w:val="20"/>
        </w:rPr>
      </w:pPr>
    </w:p>
    <w:p w14:paraId="3D19AB08">
      <w:pPr>
        <w:ind w:right="15" w:rightChars="7"/>
        <w:rPr>
          <w:rFonts w:asciiTheme="minorEastAsia" w:hAnsiTheme="minorEastAsia"/>
          <w:sz w:val="20"/>
          <w:szCs w:val="20"/>
        </w:rPr>
      </w:pPr>
      <w:r>
        <w:rPr>
          <w:rFonts w:hint="eastAsia" w:asciiTheme="minorEastAsia" w:hAnsiTheme="minorEastAsia"/>
          <w:sz w:val="20"/>
          <w:szCs w:val="20"/>
        </w:rPr>
        <w:t>(秘密保持)</w:t>
      </w:r>
    </w:p>
    <w:p w14:paraId="32BAD587">
      <w:pPr>
        <w:ind w:left="800" w:right="15" w:rightChars="7" w:hanging="800" w:hangingChars="400"/>
        <w:rPr>
          <w:rFonts w:asciiTheme="minorEastAsia" w:hAnsiTheme="minorEastAsia"/>
          <w:spacing w:val="2"/>
          <w:sz w:val="20"/>
          <w:szCs w:val="20"/>
        </w:rPr>
      </w:pPr>
      <w:r>
        <w:rPr>
          <w:rFonts w:hint="eastAsia" w:asciiTheme="minorEastAsia" w:hAnsiTheme="minorEastAsia"/>
          <w:sz w:val="20"/>
          <w:szCs w:val="20"/>
        </w:rPr>
        <w:t>第 ２ 条　</w:t>
      </w:r>
      <w:r>
        <w:rPr>
          <w:rFonts w:hint="eastAsia" w:asciiTheme="minorEastAsia" w:hAnsiTheme="minorEastAsia"/>
          <w:spacing w:val="2"/>
          <w:sz w:val="20"/>
          <w:szCs w:val="20"/>
        </w:rPr>
        <w:t>甲は、秘密情報について厳に秘密を保持し、乙の文書による事前の承諾なくして第三者にこれを開示又は漏洩しないことを確約します。また、これらの秘密情報を自ら若しくは第三者の利益のために使用しないことを確約します。</w:t>
      </w:r>
    </w:p>
    <w:p w14:paraId="53664125">
      <w:pPr>
        <w:ind w:left="830" w:leftChars="300" w:right="15" w:rightChars="7" w:hanging="200" w:hangingChars="100"/>
        <w:rPr>
          <w:rFonts w:asciiTheme="minorEastAsia" w:hAnsiTheme="minorEastAsia"/>
          <w:spacing w:val="2"/>
          <w:sz w:val="20"/>
          <w:szCs w:val="20"/>
        </w:rPr>
      </w:pPr>
      <w:r>
        <w:rPr>
          <w:rFonts w:hint="eastAsia" w:asciiTheme="minorEastAsia" w:hAnsiTheme="minorEastAsia"/>
          <w:sz w:val="20"/>
          <w:szCs w:val="20"/>
        </w:rPr>
        <w:t>２．</w:t>
      </w:r>
      <w:r>
        <w:rPr>
          <w:rFonts w:hint="eastAsia" w:asciiTheme="minorEastAsia" w:hAnsiTheme="minorEastAsia"/>
          <w:spacing w:val="-2"/>
          <w:sz w:val="20"/>
          <w:szCs w:val="20"/>
        </w:rPr>
        <w:t>前項にかかわらず、甲は、本検討のため、次の者に対し秘密情報を開示することができるものとします。</w:t>
      </w:r>
      <w:r>
        <w:rPr>
          <w:rFonts w:hint="eastAsia" w:asciiTheme="minorEastAsia" w:hAnsiTheme="minorEastAsia"/>
          <w:spacing w:val="2"/>
          <w:sz w:val="20"/>
          <w:szCs w:val="20"/>
        </w:rPr>
        <w:t>なお、甲は、次の者に対して、本書に基づく秘密保持義務を遵守させることについて一切の責任を負うものとし、乙に何らの迷惑損害をかけないものとします。</w:t>
      </w:r>
    </w:p>
    <w:p w14:paraId="1EF3040E">
      <w:pPr>
        <w:ind w:right="15" w:rightChars="7" w:firstLine="800" w:firstLineChars="400"/>
        <w:rPr>
          <w:rFonts w:asciiTheme="minorEastAsia" w:hAnsiTheme="minorEastAsia"/>
          <w:sz w:val="20"/>
          <w:szCs w:val="20"/>
        </w:rPr>
      </w:pPr>
      <w:r>
        <w:rPr>
          <w:rFonts w:hint="eastAsia" w:asciiTheme="minorEastAsia" w:hAnsiTheme="minorEastAsia"/>
          <w:sz w:val="20"/>
          <w:szCs w:val="20"/>
        </w:rPr>
        <w:t>（１）甲が法人の場合は、自らの取締役、監査役及び本検討に参画する必要最小限の範囲の社員</w:t>
      </w:r>
    </w:p>
    <w:p w14:paraId="19457DB2">
      <w:pPr>
        <w:ind w:right="15" w:rightChars="7" w:firstLine="800" w:firstLineChars="400"/>
        <w:rPr>
          <w:rFonts w:asciiTheme="minorEastAsia" w:hAnsiTheme="minorEastAsia"/>
          <w:sz w:val="20"/>
          <w:szCs w:val="20"/>
        </w:rPr>
      </w:pPr>
      <w:r>
        <w:rPr>
          <w:rFonts w:hint="eastAsia" w:asciiTheme="minorEastAsia" w:hAnsiTheme="minorEastAsia"/>
          <w:sz w:val="20"/>
          <w:szCs w:val="20"/>
        </w:rPr>
        <w:t>（２）本検討のために選任する公認会計士、税理士、弁護士、司法書士その他の専門家</w:t>
      </w:r>
    </w:p>
    <w:p w14:paraId="6145B53D">
      <w:pPr>
        <w:ind w:left="830" w:leftChars="300" w:right="15" w:rightChars="7" w:hanging="200" w:hangingChars="100"/>
        <w:rPr>
          <w:rFonts w:asciiTheme="minorEastAsia" w:hAnsiTheme="minorEastAsia"/>
          <w:sz w:val="20"/>
          <w:szCs w:val="20"/>
        </w:rPr>
      </w:pPr>
      <w:r>
        <w:rPr>
          <w:rFonts w:hint="eastAsia" w:asciiTheme="minorEastAsia" w:hAnsiTheme="minorEastAsia"/>
          <w:sz w:val="20"/>
          <w:szCs w:val="20"/>
        </w:rPr>
        <w:t>３．</w:t>
      </w:r>
      <w:r>
        <w:rPr>
          <w:rFonts w:hint="eastAsia" w:asciiTheme="minorEastAsia" w:hAnsiTheme="minorEastAsia"/>
          <w:spacing w:val="2"/>
          <w:sz w:val="20"/>
          <w:szCs w:val="20"/>
        </w:rPr>
        <w:t>法令等により、政府機関その他の公的機関に対して秘密情報を開示することが要求される場合には、</w:t>
      </w:r>
      <w:r>
        <w:rPr>
          <w:rFonts w:hint="eastAsia" w:asciiTheme="minorEastAsia" w:hAnsiTheme="minorEastAsia"/>
          <w:sz w:val="20"/>
          <w:szCs w:val="20"/>
        </w:rPr>
        <w:t>甲は、当該開示を行う場合があります。但し、その場合、甲は、できる限り事前に乙にその旨を通知し、かつ秘密情報の秘密が保持されるよう合理的な努力をいたします。</w:t>
      </w:r>
    </w:p>
    <w:p w14:paraId="75445332">
      <w:pPr>
        <w:ind w:right="15" w:rightChars="7"/>
        <w:rPr>
          <w:rFonts w:asciiTheme="minorEastAsia" w:hAnsiTheme="minorEastAsia"/>
          <w:sz w:val="20"/>
          <w:szCs w:val="20"/>
        </w:rPr>
      </w:pPr>
    </w:p>
    <w:p w14:paraId="42B635CF">
      <w:pPr>
        <w:ind w:right="15" w:rightChars="7"/>
        <w:rPr>
          <w:rFonts w:asciiTheme="minorEastAsia" w:hAnsiTheme="minorEastAsia"/>
          <w:sz w:val="20"/>
          <w:szCs w:val="20"/>
        </w:rPr>
      </w:pPr>
      <w:r>
        <w:rPr>
          <w:rFonts w:hint="eastAsia" w:asciiTheme="minorEastAsia" w:hAnsiTheme="minorEastAsia"/>
          <w:sz w:val="20"/>
          <w:szCs w:val="20"/>
        </w:rPr>
        <w:t>(使用目的の制限）</w:t>
      </w:r>
    </w:p>
    <w:p w14:paraId="4E46E3AA">
      <w:pPr>
        <w:ind w:left="800" w:right="15" w:rightChars="7" w:hanging="800" w:hangingChars="400"/>
        <w:rPr>
          <w:rFonts w:asciiTheme="minorEastAsia" w:hAnsiTheme="minorEastAsia"/>
          <w:sz w:val="20"/>
          <w:szCs w:val="20"/>
        </w:rPr>
      </w:pPr>
      <w:r>
        <w:rPr>
          <w:rFonts w:hint="eastAsia" w:asciiTheme="minorEastAsia" w:hAnsiTheme="minorEastAsia"/>
          <w:sz w:val="20"/>
          <w:szCs w:val="20"/>
        </w:rPr>
        <w:t>第 ３ 条　甲は、乙から提示された秘密情報を本検討の遂行のために限定して使用するものとし、その他の目的に使用しないことを確約します。</w:t>
      </w:r>
    </w:p>
    <w:p w14:paraId="5B3F8952">
      <w:pPr>
        <w:ind w:right="15" w:rightChars="7"/>
        <w:rPr>
          <w:rFonts w:asciiTheme="minorEastAsia" w:hAnsiTheme="minorEastAsia"/>
          <w:sz w:val="20"/>
          <w:szCs w:val="20"/>
        </w:rPr>
      </w:pPr>
    </w:p>
    <w:p w14:paraId="04A4FA0E">
      <w:pPr>
        <w:ind w:right="15" w:rightChars="7"/>
        <w:rPr>
          <w:rFonts w:asciiTheme="minorEastAsia" w:hAnsiTheme="minorEastAsia"/>
          <w:sz w:val="20"/>
          <w:szCs w:val="20"/>
        </w:rPr>
      </w:pPr>
      <w:r>
        <w:rPr>
          <w:rFonts w:hint="eastAsia" w:asciiTheme="minorEastAsia" w:hAnsiTheme="minorEastAsia"/>
          <w:sz w:val="20"/>
          <w:szCs w:val="20"/>
        </w:rPr>
        <w:t>(複製）</w:t>
      </w:r>
    </w:p>
    <w:p w14:paraId="6E3E238B">
      <w:pPr>
        <w:ind w:right="15" w:rightChars="7"/>
        <w:rPr>
          <w:rFonts w:asciiTheme="minorEastAsia" w:hAnsiTheme="minorEastAsia"/>
          <w:sz w:val="20"/>
          <w:szCs w:val="20"/>
        </w:rPr>
      </w:pPr>
      <w:r>
        <w:rPr>
          <w:rFonts w:hint="eastAsia" w:asciiTheme="minorEastAsia" w:hAnsiTheme="minorEastAsia"/>
          <w:sz w:val="20"/>
          <w:szCs w:val="20"/>
        </w:rPr>
        <w:t>第 ４ 条　甲は、事前に乙の承諾を得ない限り、秘密情報の全部又は一部を複製又は改変いたしません。</w:t>
      </w:r>
    </w:p>
    <w:p w14:paraId="287030A9">
      <w:pPr>
        <w:ind w:right="15" w:rightChars="7" w:firstLine="600" w:firstLineChars="300"/>
        <w:rPr>
          <w:rFonts w:asciiTheme="minorEastAsia" w:hAnsiTheme="minorEastAsia"/>
          <w:sz w:val="20"/>
          <w:szCs w:val="20"/>
        </w:rPr>
      </w:pPr>
      <w:r>
        <w:rPr>
          <w:rFonts w:hint="eastAsia" w:asciiTheme="minorEastAsia" w:hAnsiTheme="minorEastAsia"/>
          <w:sz w:val="20"/>
          <w:szCs w:val="20"/>
        </w:rPr>
        <w:t>２．秘密情報の複製物は、本書における秘密情報として取扱うものとします。</w:t>
      </w:r>
    </w:p>
    <w:p w14:paraId="3A5F31AD">
      <w:pPr>
        <w:ind w:right="15" w:rightChars="7"/>
        <w:rPr>
          <w:rFonts w:asciiTheme="minorEastAsia" w:hAnsiTheme="minorEastAsia"/>
          <w:sz w:val="20"/>
          <w:szCs w:val="20"/>
        </w:rPr>
      </w:pPr>
    </w:p>
    <w:p w14:paraId="3C7261AD">
      <w:pPr>
        <w:ind w:right="15" w:rightChars="7"/>
        <w:rPr>
          <w:rFonts w:asciiTheme="minorEastAsia" w:hAnsiTheme="minorEastAsia"/>
          <w:sz w:val="20"/>
          <w:szCs w:val="20"/>
        </w:rPr>
      </w:pPr>
      <w:r>
        <w:rPr>
          <w:rFonts w:hint="eastAsia" w:asciiTheme="minorEastAsia" w:hAnsiTheme="minorEastAsia"/>
          <w:sz w:val="20"/>
          <w:szCs w:val="20"/>
        </w:rPr>
        <w:t>(秘密情報の所有権）</w:t>
      </w:r>
    </w:p>
    <w:p w14:paraId="0DA6FB51">
      <w:pPr>
        <w:ind w:left="800" w:right="15" w:rightChars="7" w:hanging="800" w:hangingChars="400"/>
        <w:rPr>
          <w:rFonts w:asciiTheme="minorEastAsia" w:hAnsiTheme="minorEastAsia"/>
          <w:sz w:val="20"/>
          <w:szCs w:val="20"/>
        </w:rPr>
      </w:pPr>
      <w:r>
        <w:rPr>
          <w:rFonts w:hint="eastAsia" w:asciiTheme="minorEastAsia" w:hAnsiTheme="minorEastAsia"/>
          <w:sz w:val="20"/>
          <w:szCs w:val="20"/>
        </w:rPr>
        <w:t>第 ５ 条　</w:t>
      </w:r>
      <w:r>
        <w:rPr>
          <w:rFonts w:hint="eastAsia" w:asciiTheme="minorEastAsia" w:hAnsiTheme="minorEastAsia"/>
          <w:spacing w:val="2"/>
          <w:sz w:val="20"/>
          <w:szCs w:val="20"/>
        </w:rPr>
        <w:t>秘密情報の所有権・知的財産権その他一切の権利は、乙に帰属することを承認します。また、甲は、</w:t>
      </w:r>
      <w:r>
        <w:rPr>
          <w:rFonts w:hint="eastAsia" w:asciiTheme="minorEastAsia" w:hAnsiTheme="minorEastAsia"/>
          <w:sz w:val="20"/>
          <w:szCs w:val="20"/>
        </w:rPr>
        <w:t>秘密情報を本書の明文の規定に基づいて使用することができるという限定的な権利が許諾されるだけであり、当該権利の他は本書又は本書に基づく開示により、秘密情報について、所有権・知的財産権その他いかなる権利も取得するものではないことを確認します。</w:t>
      </w:r>
    </w:p>
    <w:p w14:paraId="7A5E3AC8">
      <w:pPr>
        <w:ind w:right="15" w:rightChars="7"/>
        <w:rPr>
          <w:rFonts w:asciiTheme="minorEastAsia" w:hAnsiTheme="minorEastAsia"/>
          <w:sz w:val="20"/>
          <w:szCs w:val="20"/>
        </w:rPr>
      </w:pPr>
    </w:p>
    <w:p w14:paraId="2EE98F64">
      <w:pPr>
        <w:ind w:right="15" w:rightChars="7"/>
        <w:rPr>
          <w:rFonts w:asciiTheme="minorEastAsia" w:hAnsiTheme="minorEastAsia"/>
          <w:sz w:val="20"/>
          <w:szCs w:val="20"/>
        </w:rPr>
      </w:pPr>
      <w:r>
        <w:rPr>
          <w:rFonts w:hint="eastAsia" w:asciiTheme="minorEastAsia" w:hAnsiTheme="minorEastAsia"/>
          <w:sz w:val="20"/>
          <w:szCs w:val="20"/>
        </w:rPr>
        <w:t>(資料の返還）</w:t>
      </w:r>
    </w:p>
    <w:p w14:paraId="1A0F4DD7">
      <w:pPr>
        <w:ind w:left="800" w:right="15" w:rightChars="7" w:hanging="800" w:hangingChars="400"/>
        <w:rPr>
          <w:rFonts w:asciiTheme="minorEastAsia" w:hAnsiTheme="minorEastAsia"/>
          <w:spacing w:val="2"/>
          <w:sz w:val="20"/>
          <w:szCs w:val="20"/>
        </w:rPr>
      </w:pPr>
      <w:r>
        <w:rPr>
          <w:rFonts w:hint="eastAsia" w:asciiTheme="minorEastAsia" w:hAnsiTheme="minorEastAsia"/>
          <w:sz w:val="20"/>
          <w:szCs w:val="20"/>
        </w:rPr>
        <w:t>第 ６ 条　</w:t>
      </w:r>
      <w:r>
        <w:rPr>
          <w:rFonts w:hint="eastAsia" w:asciiTheme="minorEastAsia" w:hAnsiTheme="minorEastAsia"/>
          <w:spacing w:val="2"/>
          <w:sz w:val="20"/>
          <w:szCs w:val="20"/>
        </w:rPr>
        <w:t>甲は、本書が終了したとき又は乙から請求があったときは、乙の指示に従い、有形の秘密情報を遅滞なく返還若しくは甲において適切な方法で破棄するものとします。</w:t>
      </w:r>
    </w:p>
    <w:p w14:paraId="074471EC">
      <w:pPr>
        <w:ind w:right="15" w:rightChars="7"/>
        <w:rPr>
          <w:rFonts w:asciiTheme="minorEastAsia" w:hAnsiTheme="minorEastAsia"/>
          <w:sz w:val="20"/>
          <w:szCs w:val="20"/>
        </w:rPr>
      </w:pPr>
    </w:p>
    <w:p w14:paraId="144BE153">
      <w:pPr>
        <w:ind w:right="15" w:rightChars="7"/>
        <w:rPr>
          <w:rFonts w:asciiTheme="minorEastAsia" w:hAnsiTheme="minorEastAsia"/>
          <w:sz w:val="20"/>
          <w:szCs w:val="20"/>
        </w:rPr>
      </w:pPr>
      <w:r>
        <w:rPr>
          <w:rFonts w:hint="eastAsia" w:asciiTheme="minorEastAsia" w:hAnsiTheme="minorEastAsia"/>
          <w:sz w:val="20"/>
          <w:szCs w:val="20"/>
        </w:rPr>
        <w:t>(違反）</w:t>
      </w:r>
    </w:p>
    <w:p w14:paraId="1AB72BB7">
      <w:pPr>
        <w:ind w:right="15" w:rightChars="7"/>
        <w:rPr>
          <w:rFonts w:asciiTheme="minorEastAsia" w:hAnsiTheme="minorEastAsia"/>
          <w:sz w:val="20"/>
          <w:szCs w:val="20"/>
        </w:rPr>
      </w:pPr>
      <w:r>
        <w:rPr>
          <w:rFonts w:hint="eastAsia" w:asciiTheme="minorEastAsia" w:hAnsiTheme="minorEastAsia"/>
          <w:sz w:val="20"/>
          <w:szCs w:val="20"/>
        </w:rPr>
        <w:t>第 ７ 条　本書に違反した場合、甲は、直ちに違反行為の是正及び原状回復を行います。</w:t>
      </w:r>
    </w:p>
    <w:p w14:paraId="29083BEC">
      <w:pPr>
        <w:ind w:left="830" w:leftChars="300" w:right="15" w:rightChars="7" w:hanging="200" w:hangingChars="100"/>
        <w:rPr>
          <w:rFonts w:asciiTheme="minorEastAsia" w:hAnsiTheme="minorEastAsia"/>
          <w:sz w:val="20"/>
          <w:szCs w:val="20"/>
        </w:rPr>
      </w:pPr>
      <w:r>
        <w:rPr>
          <w:rFonts w:hint="eastAsia" w:asciiTheme="minorEastAsia" w:hAnsiTheme="minorEastAsia"/>
          <w:sz w:val="20"/>
          <w:szCs w:val="20"/>
        </w:rPr>
        <w:t>２．甲が本書に違反して秘密情報を漏洩した場合、甲は、秘密情報の漏洩を最小限にとどめるよう善後措置に最善を尽くすものとします。</w:t>
      </w:r>
    </w:p>
    <w:p w14:paraId="0608835E">
      <w:pPr>
        <w:ind w:left="830" w:leftChars="300" w:right="15" w:rightChars="7" w:hanging="200" w:hangingChars="100"/>
        <w:rPr>
          <w:rFonts w:asciiTheme="minorEastAsia" w:hAnsiTheme="minorEastAsia"/>
          <w:sz w:val="20"/>
          <w:szCs w:val="20"/>
        </w:rPr>
      </w:pPr>
      <w:r>
        <w:rPr>
          <w:rFonts w:hint="eastAsia" w:asciiTheme="minorEastAsia" w:hAnsiTheme="minorEastAsia"/>
          <w:sz w:val="20"/>
          <w:szCs w:val="20"/>
        </w:rPr>
        <w:t>３．甲が本書に違反したことを理由に乙が第三者から損害賠償を受けた場合、甲は乙に対し、ただちに同額の賠償を行います。</w:t>
      </w:r>
    </w:p>
    <w:p w14:paraId="34C0F992">
      <w:pPr>
        <w:ind w:right="15" w:rightChars="7"/>
        <w:rPr>
          <w:rFonts w:asciiTheme="minorEastAsia" w:hAnsiTheme="minorEastAsia"/>
          <w:sz w:val="20"/>
          <w:szCs w:val="20"/>
        </w:rPr>
      </w:pPr>
    </w:p>
    <w:p w14:paraId="754B578F">
      <w:pPr>
        <w:ind w:right="15" w:rightChars="7"/>
        <w:rPr>
          <w:rFonts w:asciiTheme="minorEastAsia" w:hAnsiTheme="minorEastAsia"/>
          <w:sz w:val="20"/>
          <w:szCs w:val="20"/>
        </w:rPr>
      </w:pPr>
      <w:r>
        <w:rPr>
          <w:rFonts w:hint="eastAsia" w:asciiTheme="minorEastAsia" w:hAnsiTheme="minorEastAsia"/>
          <w:sz w:val="20"/>
          <w:szCs w:val="20"/>
        </w:rPr>
        <w:t>(有効期間）</w:t>
      </w:r>
    </w:p>
    <w:p w14:paraId="1D4AFCA9">
      <w:pPr>
        <w:ind w:left="800" w:right="15" w:rightChars="7" w:hanging="800" w:hangingChars="400"/>
        <w:rPr>
          <w:rFonts w:asciiTheme="minorEastAsia" w:hAnsiTheme="minorEastAsia"/>
          <w:spacing w:val="2"/>
          <w:sz w:val="20"/>
          <w:szCs w:val="20"/>
        </w:rPr>
      </w:pPr>
      <w:r>
        <w:rPr>
          <w:rFonts w:hint="eastAsia" w:asciiTheme="minorEastAsia" w:hAnsiTheme="minorEastAsia"/>
          <w:sz w:val="20"/>
          <w:szCs w:val="20"/>
        </w:rPr>
        <w:t>第 ８ 条　</w:t>
      </w:r>
      <w:r>
        <w:rPr>
          <w:rFonts w:hint="eastAsia" w:asciiTheme="minorEastAsia" w:hAnsiTheme="minorEastAsia"/>
          <w:spacing w:val="2"/>
          <w:sz w:val="20"/>
          <w:szCs w:val="20"/>
        </w:rPr>
        <w:t>本書の有効期間は、差入日から</w:t>
      </w:r>
      <w:r>
        <w:rPr>
          <w:rFonts w:hint="default" w:asciiTheme="minorEastAsia" w:hAnsiTheme="minorEastAsia"/>
          <w:spacing w:val="2"/>
          <w:sz w:val="20"/>
          <w:szCs w:val="20"/>
          <w:lang w:val="en-US"/>
        </w:rPr>
        <w:t>1</w:t>
      </w:r>
      <w:r>
        <w:rPr>
          <w:rFonts w:hint="eastAsia" w:asciiTheme="minorEastAsia" w:hAnsiTheme="minorEastAsia"/>
          <w:spacing w:val="2"/>
          <w:sz w:val="20"/>
          <w:szCs w:val="20"/>
        </w:rPr>
        <w:t>年間とします。但し、乙と協議のうえ、この期間を変更することができるものとします。</w:t>
      </w:r>
    </w:p>
    <w:p w14:paraId="7B630506">
      <w:pPr>
        <w:ind w:right="15" w:rightChars="7" w:firstLine="600" w:firstLineChars="300"/>
        <w:rPr>
          <w:rFonts w:asciiTheme="minorEastAsia" w:hAnsiTheme="minorEastAsia"/>
          <w:sz w:val="20"/>
          <w:szCs w:val="20"/>
        </w:rPr>
      </w:pPr>
      <w:r>
        <w:rPr>
          <w:rFonts w:hint="eastAsia" w:asciiTheme="minorEastAsia" w:hAnsiTheme="minorEastAsia"/>
          <w:sz w:val="20"/>
          <w:szCs w:val="20"/>
        </w:rPr>
        <w:t>２．本書における甲の債務は、前項の期間終了後さらに1年間有効に存続するものとします。</w:t>
      </w:r>
    </w:p>
    <w:p w14:paraId="44840A29">
      <w:pPr>
        <w:ind w:right="15" w:rightChars="7"/>
        <w:rPr>
          <w:rFonts w:asciiTheme="minorEastAsia" w:hAnsiTheme="minorEastAsia"/>
          <w:sz w:val="20"/>
          <w:szCs w:val="20"/>
        </w:rPr>
      </w:pPr>
    </w:p>
    <w:p w14:paraId="3C8AE913">
      <w:pPr>
        <w:ind w:right="15" w:rightChars="7"/>
        <w:rPr>
          <w:rFonts w:asciiTheme="minorEastAsia" w:hAnsiTheme="minorEastAsia"/>
          <w:sz w:val="20"/>
          <w:szCs w:val="20"/>
        </w:rPr>
      </w:pPr>
      <w:r>
        <w:rPr>
          <w:rFonts w:hint="eastAsia" w:asciiTheme="minorEastAsia" w:hAnsiTheme="minorEastAsia"/>
          <w:sz w:val="20"/>
          <w:szCs w:val="20"/>
        </w:rPr>
        <w:t>(反社会的勢力の排除)</w:t>
      </w:r>
    </w:p>
    <w:p w14:paraId="2754C844">
      <w:pPr>
        <w:ind w:right="15" w:rightChars="7"/>
        <w:rPr>
          <w:rFonts w:asciiTheme="minorEastAsia" w:hAnsiTheme="minorEastAsia"/>
          <w:sz w:val="20"/>
          <w:szCs w:val="20"/>
        </w:rPr>
      </w:pPr>
      <w:r>
        <w:rPr>
          <w:rFonts w:hint="eastAsia" w:asciiTheme="minorEastAsia" w:hAnsiTheme="minorEastAsia"/>
          <w:sz w:val="20"/>
          <w:szCs w:val="20"/>
        </w:rPr>
        <w:t>第 ９ 条　甲は、乙に対し、次の各号の事項を確約します。</w:t>
      </w:r>
    </w:p>
    <w:p w14:paraId="2AF1D6F7">
      <w:pPr>
        <w:ind w:left="1230" w:leftChars="300" w:right="15" w:rightChars="7" w:hanging="600" w:hangingChars="300"/>
        <w:rPr>
          <w:rFonts w:asciiTheme="minorEastAsia" w:hAnsiTheme="minorEastAsia"/>
          <w:spacing w:val="4"/>
          <w:sz w:val="20"/>
          <w:szCs w:val="20"/>
        </w:rPr>
      </w:pPr>
      <w:r>
        <w:rPr>
          <w:rFonts w:hint="eastAsia" w:asciiTheme="minorEastAsia" w:hAnsiTheme="minorEastAsia"/>
          <w:sz w:val="20"/>
          <w:szCs w:val="20"/>
        </w:rPr>
        <w:t>（１）</w:t>
      </w:r>
      <w:r>
        <w:rPr>
          <w:rFonts w:hint="eastAsia" w:asciiTheme="minorEastAsia" w:hAnsiTheme="minorEastAsia"/>
          <w:spacing w:val="4"/>
          <w:sz w:val="20"/>
          <w:szCs w:val="20"/>
        </w:rPr>
        <w:t>自らが、暴力団、暴力団関係企業、総会屋若しくはこれらに準ずる者又はその構成員（以下総称して｢反社会的勢力」という。）ではないこと。</w:t>
      </w:r>
    </w:p>
    <w:p w14:paraId="493F1660">
      <w:pPr>
        <w:ind w:left="1230" w:leftChars="300" w:right="15" w:rightChars="7" w:hanging="600" w:hangingChars="300"/>
        <w:rPr>
          <w:rFonts w:asciiTheme="minorEastAsia" w:hAnsiTheme="minorEastAsia"/>
          <w:sz w:val="20"/>
          <w:szCs w:val="20"/>
        </w:rPr>
      </w:pPr>
      <w:r>
        <w:rPr>
          <w:rFonts w:hint="eastAsia" w:asciiTheme="minorEastAsia" w:hAnsiTheme="minorEastAsia"/>
          <w:sz w:val="20"/>
          <w:szCs w:val="20"/>
        </w:rPr>
        <w:t>（２）</w:t>
      </w:r>
      <w:r>
        <w:rPr>
          <w:rFonts w:hint="eastAsia" w:asciiTheme="minorEastAsia" w:hAnsiTheme="minorEastAsia"/>
          <w:spacing w:val="-4"/>
          <w:sz w:val="20"/>
          <w:szCs w:val="20"/>
        </w:rPr>
        <w:t>甲が法人の場合は、自らの役員（業務を執行する社員、取締役、執行役又はこれらに準ずる者をいう。）</w:t>
      </w:r>
      <w:r>
        <w:rPr>
          <w:rFonts w:hint="eastAsia" w:asciiTheme="minorEastAsia" w:hAnsiTheme="minorEastAsia"/>
          <w:sz w:val="20"/>
          <w:szCs w:val="20"/>
        </w:rPr>
        <w:t>が反社会的勢力ではないこと。</w:t>
      </w:r>
    </w:p>
    <w:p w14:paraId="13A84EA1">
      <w:pPr>
        <w:ind w:right="15" w:rightChars="7" w:firstLine="600" w:firstLineChars="300"/>
        <w:rPr>
          <w:rFonts w:asciiTheme="minorEastAsia" w:hAnsiTheme="minorEastAsia"/>
          <w:sz w:val="20"/>
          <w:szCs w:val="20"/>
        </w:rPr>
      </w:pPr>
      <w:r>
        <w:rPr>
          <w:rFonts w:hint="eastAsia" w:asciiTheme="minorEastAsia" w:hAnsiTheme="minorEastAsia"/>
          <w:sz w:val="20"/>
          <w:szCs w:val="20"/>
        </w:rPr>
        <w:t>（３）反社会的勢力に自己の名義を利用させ、本書を締結するものでないこと。</w:t>
      </w:r>
    </w:p>
    <w:p w14:paraId="619BF677">
      <w:pPr>
        <w:ind w:right="15" w:rightChars="7" w:firstLine="600" w:firstLineChars="300"/>
        <w:rPr>
          <w:rFonts w:asciiTheme="minorEastAsia" w:hAnsiTheme="minorEastAsia"/>
          <w:sz w:val="20"/>
          <w:szCs w:val="20"/>
        </w:rPr>
      </w:pPr>
      <w:r>
        <w:rPr>
          <w:rFonts w:hint="eastAsia" w:asciiTheme="minorEastAsia" w:hAnsiTheme="minorEastAsia"/>
          <w:sz w:val="20"/>
          <w:szCs w:val="20"/>
        </w:rPr>
        <w:t>（４）本書の有効期間内に、自ら又は第三者を利用して、次の行為をしないこと。</w:t>
      </w:r>
    </w:p>
    <w:p w14:paraId="7CB3FA86">
      <w:pPr>
        <w:ind w:right="15" w:rightChars="7" w:firstLine="1200" w:firstLineChars="600"/>
        <w:rPr>
          <w:rFonts w:asciiTheme="minorEastAsia" w:hAnsiTheme="minorEastAsia"/>
          <w:sz w:val="20"/>
          <w:szCs w:val="20"/>
        </w:rPr>
      </w:pPr>
      <w:r>
        <w:rPr>
          <w:rFonts w:hint="eastAsia" w:asciiTheme="minorEastAsia" w:hAnsiTheme="minorEastAsia"/>
          <w:sz w:val="20"/>
          <w:szCs w:val="20"/>
        </w:rPr>
        <w:t>ア 相手方に対する脅迫的な言動又は暴力を用いる行為</w:t>
      </w:r>
    </w:p>
    <w:p w14:paraId="4C333E6F">
      <w:pPr>
        <w:ind w:right="15" w:rightChars="7" w:firstLine="1200" w:firstLineChars="600"/>
        <w:rPr>
          <w:rFonts w:asciiTheme="minorEastAsia" w:hAnsiTheme="minorEastAsia"/>
          <w:sz w:val="20"/>
          <w:szCs w:val="20"/>
        </w:rPr>
      </w:pPr>
      <w:r>
        <w:rPr>
          <w:rFonts w:hint="eastAsia" w:asciiTheme="minorEastAsia" w:hAnsiTheme="minorEastAsia"/>
          <w:sz w:val="20"/>
          <w:szCs w:val="20"/>
        </w:rPr>
        <w:t>イ 偽計又は威力を用いて相手方の業務を妨害し、又は信用を毀損する行為</w:t>
      </w:r>
    </w:p>
    <w:p w14:paraId="230527ED">
      <w:pPr>
        <w:ind w:left="937" w:leftChars="351" w:right="15" w:rightChars="7" w:hanging="200" w:hangingChars="100"/>
        <w:rPr>
          <w:rFonts w:asciiTheme="minorEastAsia" w:hAnsiTheme="minorEastAsia"/>
          <w:spacing w:val="-2"/>
          <w:sz w:val="20"/>
          <w:szCs w:val="20"/>
        </w:rPr>
      </w:pPr>
      <w:r>
        <w:rPr>
          <w:rFonts w:hint="eastAsia" w:asciiTheme="minorEastAsia" w:hAnsiTheme="minorEastAsia"/>
          <w:sz w:val="20"/>
          <w:szCs w:val="20"/>
        </w:rPr>
        <w:t>２．</w:t>
      </w:r>
      <w:r>
        <w:rPr>
          <w:rFonts w:hint="eastAsia" w:asciiTheme="minorEastAsia" w:hAnsiTheme="minorEastAsia"/>
          <w:spacing w:val="-2"/>
          <w:sz w:val="20"/>
          <w:szCs w:val="20"/>
        </w:rPr>
        <w:t>甲について、本書の有効期間内に、次のいずれかに該当した場合には、乙は、何らの催告を要せずして、本書を解除することができます。</w:t>
      </w:r>
    </w:p>
    <w:p w14:paraId="76B7F954">
      <w:pPr>
        <w:ind w:right="15" w:rightChars="7" w:firstLine="1200" w:firstLineChars="600"/>
        <w:rPr>
          <w:rFonts w:asciiTheme="minorEastAsia" w:hAnsiTheme="minorEastAsia"/>
          <w:sz w:val="20"/>
          <w:szCs w:val="20"/>
        </w:rPr>
      </w:pPr>
      <w:r>
        <w:rPr>
          <w:rFonts w:hint="eastAsia" w:asciiTheme="minorEastAsia" w:hAnsiTheme="minorEastAsia"/>
          <w:sz w:val="20"/>
          <w:szCs w:val="20"/>
        </w:rPr>
        <w:t>ア 前項（１）又は（２）の確約に反する申告をしたことが判明した場合</w:t>
      </w:r>
    </w:p>
    <w:p w14:paraId="16C2DC12">
      <w:pPr>
        <w:ind w:right="15" w:rightChars="7" w:firstLine="1200" w:firstLineChars="600"/>
        <w:rPr>
          <w:rFonts w:asciiTheme="minorEastAsia" w:hAnsiTheme="minorEastAsia"/>
          <w:sz w:val="20"/>
          <w:szCs w:val="20"/>
        </w:rPr>
      </w:pPr>
      <w:r>
        <w:rPr>
          <w:rFonts w:hint="eastAsia" w:asciiTheme="minorEastAsia" w:hAnsiTheme="minorEastAsia"/>
          <w:sz w:val="20"/>
          <w:szCs w:val="20"/>
        </w:rPr>
        <w:t>イ 前項（３）の確約に反し契約をしたことが判明した場合</w:t>
      </w:r>
    </w:p>
    <w:p w14:paraId="3307596D">
      <w:pPr>
        <w:ind w:right="15" w:rightChars="7" w:firstLine="1200" w:firstLineChars="600"/>
        <w:rPr>
          <w:rFonts w:asciiTheme="minorEastAsia" w:hAnsiTheme="minorEastAsia"/>
          <w:sz w:val="20"/>
          <w:szCs w:val="20"/>
        </w:rPr>
      </w:pPr>
      <w:r>
        <w:rPr>
          <w:rFonts w:hint="eastAsia" w:asciiTheme="minorEastAsia" w:hAnsiTheme="minorEastAsia"/>
          <w:sz w:val="20"/>
          <w:szCs w:val="20"/>
        </w:rPr>
        <w:t>ウ 前項（４）の確約に反する行為をした場合</w:t>
      </w:r>
    </w:p>
    <w:p w14:paraId="19DFF8FE">
      <w:pPr>
        <w:ind w:right="15" w:rightChars="7"/>
        <w:rPr>
          <w:rFonts w:asciiTheme="minorEastAsia" w:hAnsiTheme="minorEastAsia"/>
          <w:sz w:val="20"/>
          <w:szCs w:val="20"/>
        </w:rPr>
      </w:pPr>
    </w:p>
    <w:p w14:paraId="670B58E5">
      <w:pPr>
        <w:ind w:right="15" w:rightChars="7"/>
        <w:rPr>
          <w:rFonts w:asciiTheme="minorEastAsia" w:hAnsiTheme="minorEastAsia"/>
          <w:sz w:val="20"/>
          <w:szCs w:val="20"/>
        </w:rPr>
      </w:pPr>
      <w:r>
        <w:rPr>
          <w:rFonts w:hint="eastAsia" w:asciiTheme="minorEastAsia" w:hAnsiTheme="minorEastAsia"/>
          <w:sz w:val="20"/>
          <w:szCs w:val="20"/>
        </w:rPr>
        <w:t>(紛争解決）</w:t>
      </w:r>
    </w:p>
    <w:p w14:paraId="403B2797">
      <w:pPr>
        <w:ind w:right="15" w:rightChars="7"/>
        <w:rPr>
          <w:rFonts w:asciiTheme="minorEastAsia" w:hAnsiTheme="minorEastAsia"/>
          <w:sz w:val="20"/>
          <w:szCs w:val="20"/>
        </w:rPr>
      </w:pPr>
      <w:r>
        <w:rPr>
          <w:rFonts w:hint="eastAsia" w:asciiTheme="minorEastAsia" w:hAnsiTheme="minorEastAsia"/>
          <w:sz w:val="20"/>
          <w:szCs w:val="20"/>
        </w:rPr>
        <w:t>第１０条　本書は日本法に従うものとします。</w:t>
      </w:r>
    </w:p>
    <w:p w14:paraId="7DA1E8AB">
      <w:pPr>
        <w:ind w:left="830" w:leftChars="300" w:right="15" w:rightChars="7" w:hanging="200" w:hangingChars="100"/>
        <w:rPr>
          <w:rFonts w:asciiTheme="minorEastAsia" w:hAnsiTheme="minorEastAsia"/>
          <w:spacing w:val="-2"/>
          <w:sz w:val="20"/>
          <w:szCs w:val="20"/>
        </w:rPr>
      </w:pPr>
      <w:r>
        <w:rPr>
          <w:rFonts w:hint="eastAsia" w:asciiTheme="minorEastAsia" w:hAnsiTheme="minorEastAsia"/>
          <w:sz w:val="20"/>
          <w:szCs w:val="20"/>
        </w:rPr>
        <w:t>２．</w:t>
      </w:r>
      <w:r>
        <w:rPr>
          <w:rFonts w:hint="eastAsia" w:asciiTheme="minorEastAsia" w:hAnsiTheme="minorEastAsia"/>
          <w:spacing w:val="-2"/>
          <w:sz w:val="20"/>
          <w:szCs w:val="20"/>
        </w:rPr>
        <w:t>本書に定めのない事項及び本書の条項に関し疑義が生じたときは、日本国法令に従い誠意をもって協議し、これを解決するものとします。</w:t>
      </w:r>
    </w:p>
    <w:p w14:paraId="43849D6B">
      <w:pPr>
        <w:ind w:left="830" w:leftChars="300" w:right="15" w:rightChars="7" w:hanging="200" w:hangingChars="100"/>
        <w:rPr>
          <w:rFonts w:asciiTheme="minorEastAsia" w:hAnsiTheme="minorEastAsia"/>
          <w:sz w:val="20"/>
          <w:szCs w:val="20"/>
        </w:rPr>
      </w:pPr>
      <w:r>
        <w:rPr>
          <w:rFonts w:hint="eastAsia" w:asciiTheme="minorEastAsia" w:hAnsiTheme="minorEastAsia"/>
          <w:sz w:val="20"/>
          <w:szCs w:val="20"/>
        </w:rPr>
        <w:t>３．本書に関して生じる一切の紛争については、東京地方裁判所をもって第一審の専属的合意管轄裁判所とすることに同意します。</w:t>
      </w:r>
    </w:p>
    <w:p w14:paraId="65F42C6B">
      <w:pPr>
        <w:ind w:right="15" w:rightChars="7"/>
        <w:rPr>
          <w:rFonts w:asciiTheme="minorEastAsia" w:hAnsiTheme="minorEastAsia"/>
          <w:sz w:val="20"/>
          <w:szCs w:val="20"/>
        </w:rPr>
      </w:pPr>
    </w:p>
    <w:p w14:paraId="0BDE5CE4">
      <w:pPr>
        <w:ind w:right="15" w:rightChars="7"/>
        <w:jc w:val="right"/>
        <w:rPr>
          <w:rFonts w:asciiTheme="minorEastAsia" w:hAnsiTheme="minorEastAsia"/>
          <w:sz w:val="20"/>
          <w:szCs w:val="20"/>
        </w:rPr>
      </w:pPr>
      <w:r>
        <w:rPr>
          <w:rFonts w:hint="eastAsia" w:asciiTheme="minorEastAsia" w:hAnsiTheme="minorEastAsia"/>
          <w:sz w:val="20"/>
          <w:szCs w:val="20"/>
        </w:rPr>
        <w:t>以  上</w:t>
      </w:r>
    </w:p>
    <w:p w14:paraId="4B29C3DB">
      <w:pPr>
        <w:ind w:right="15" w:rightChars="7"/>
        <w:jc w:val="center"/>
        <w:rPr>
          <w:rFonts w:asciiTheme="minorEastAsia" w:hAnsiTheme="minorEastAsia"/>
          <w:sz w:val="20"/>
          <w:szCs w:val="20"/>
        </w:rPr>
      </w:pPr>
      <w:r>
        <w:rPr>
          <w:rFonts w:hint="eastAsia" w:asciiTheme="minorEastAsia" w:hAnsiTheme="minorEastAsia"/>
          <w:sz w:val="20"/>
          <w:szCs w:val="20"/>
        </w:rPr>
        <w:t>＜不動産の表示＞</w:t>
      </w:r>
    </w:p>
    <w:p w14:paraId="024A66EE">
      <w:pPr>
        <w:ind w:right="15" w:rightChars="7"/>
        <w:rPr>
          <w:rFonts w:asciiTheme="minorEastAsia" w:hAnsiTheme="minorEastAsia"/>
          <w:sz w:val="19"/>
          <w:szCs w:val="19"/>
        </w:rPr>
      </w:pPr>
      <w:r>
        <w:rPr>
          <w:rFonts w:hint="eastAsia" w:asciiTheme="minorEastAsia" w:hAnsiTheme="minorEastAsia"/>
          <w:sz w:val="19"/>
          <w:szCs w:val="19"/>
        </w:rPr>
        <w:t>　　　　　　</w:t>
      </w:r>
    </w:p>
    <w:p w14:paraId="77EE5CD1">
      <w:pPr>
        <w:ind w:right="15" w:rightChars="7" w:firstLine="2660" w:firstLineChars="1400"/>
        <w:rPr>
          <w:rFonts w:hint="default" w:asciiTheme="minorEastAsia" w:hAnsiTheme="minorEastAsia" w:eastAsiaTheme="minorEastAsia"/>
          <w:sz w:val="19"/>
          <w:szCs w:val="19"/>
          <w:lang w:val="en-US" w:eastAsia="ja-JP"/>
        </w:rPr>
      </w:pPr>
      <w:r>
        <w:rPr>
          <w:rFonts w:hint="eastAsia" w:asciiTheme="minorEastAsia" w:hAnsiTheme="minorEastAsia"/>
          <w:color w:val="000000" w:themeColor="text1"/>
          <w:sz w:val="19"/>
          <w:szCs w:val="19"/>
          <w14:textFill>
            <w14:solidFill>
              <w14:schemeClr w14:val="tx1"/>
            </w14:solidFill>
          </w14:textFill>
        </w:rPr>
        <w:t>住居表示</w:t>
      </w:r>
      <w:r>
        <w:rPr>
          <w:rFonts w:hint="eastAsia" w:asciiTheme="minorEastAsia" w:hAnsiTheme="minorEastAsia"/>
          <w:sz w:val="19"/>
          <w:szCs w:val="19"/>
        </w:rPr>
        <w:t>：</w:t>
      </w:r>
    </w:p>
    <w:p w14:paraId="7E49F8C3">
      <w:pPr>
        <w:ind w:right="15" w:rightChars="7"/>
        <w:rPr>
          <w:rFonts w:hint="default" w:asciiTheme="minorEastAsia" w:hAnsiTheme="minorEastAsia" w:eastAsiaTheme="minorEastAsia"/>
          <w:sz w:val="19"/>
          <w:szCs w:val="19"/>
          <w:lang w:val="en-US" w:eastAsia="ja-JP"/>
        </w:rPr>
      </w:pPr>
      <w:r>
        <w:rPr>
          <w:rFonts w:hint="eastAsia" w:asciiTheme="minorEastAsia" w:hAnsiTheme="minorEastAsia"/>
          <w:sz w:val="19"/>
          <w:szCs w:val="19"/>
        </w:rPr>
        <w:t>　　　　　　　　　　　　</w:t>
      </w:r>
      <w:r>
        <w:rPr>
          <w:rFonts w:hint="eastAsia" w:asciiTheme="minorEastAsia" w:hAnsiTheme="minorEastAsia"/>
          <w:sz w:val="19"/>
          <w:szCs w:val="19"/>
          <w:lang w:eastAsia="ja-JP"/>
        </w:rPr>
        <w:t>　　</w:t>
      </w:r>
      <w:r>
        <w:rPr>
          <w:rFonts w:hint="eastAsia" w:asciiTheme="minorEastAsia" w:hAnsiTheme="minorEastAsia"/>
          <w:sz w:val="19"/>
          <w:szCs w:val="19"/>
          <w:lang w:val="en-US" w:eastAsia="ja-JP"/>
        </w:rPr>
        <w:t>物件名：</w:t>
      </w:r>
      <w:bookmarkStart w:id="0" w:name="_GoBack"/>
      <w:bookmarkEnd w:id="0"/>
    </w:p>
    <w:p w14:paraId="7CBDC0DE">
      <w:pPr>
        <w:ind w:right="15" w:rightChars="7" w:firstLine="2660" w:firstLineChars="1400"/>
        <w:rPr>
          <w:rFonts w:asciiTheme="minorEastAsia" w:hAnsiTheme="minorEastAsia"/>
          <w:sz w:val="19"/>
          <w:szCs w:val="19"/>
        </w:rPr>
      </w:pPr>
      <w:r>
        <w:rPr>
          <w:rFonts w:hint="eastAsia" w:asciiTheme="minorEastAsia" w:hAnsiTheme="minorEastAsia"/>
          <w:sz w:val="19"/>
          <w:szCs w:val="19"/>
        </w:rPr>
        <w:t>　　　　　　　</w:t>
      </w:r>
    </w:p>
    <w:p w14:paraId="43013047">
      <w:pPr>
        <w:ind w:right="15" w:rightChars="7" w:firstLine="2660" w:firstLineChars="1400"/>
        <w:rPr>
          <w:rFonts w:asciiTheme="minorEastAsia" w:hAnsiTheme="minorEastAsia"/>
          <w:sz w:val="19"/>
          <w:szCs w:val="19"/>
        </w:rPr>
      </w:pPr>
    </w:p>
    <w:sectPr>
      <w:pgSz w:w="23814" w:h="16840" w:orient="landscape"/>
      <w:pgMar w:top="851" w:right="1021" w:bottom="851" w:left="1021" w:header="851" w:footer="992" w:gutter="170"/>
      <w:cols w:space="1266" w:num="2"/>
      <w:docGrid w:type="lines" w:linePitch="302" w:charSpace="19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Century">
    <w:altName w:val="苹方-简"/>
    <w:panose1 w:val="02040604050505020304"/>
    <w:charset w:val="00"/>
    <w:family w:val="roman"/>
    <w:pitch w:val="default"/>
    <w:sig w:usb0="00000287" w:usb1="00000000" w:usb2="00000000" w:usb3="00000000" w:csb0="2000009F" w:csb1="DFD70000"/>
  </w:font>
  <w:font w:name="ＭＳ 明朝">
    <w:altName w:val="Hiragino Sans"/>
    <w:panose1 w:val="02020609040205080304"/>
    <w:charset w:val="86"/>
    <w:family w:val="auto"/>
    <w:pitch w:val="default"/>
    <w:sig w:usb0="A00002BF" w:usb1="68C7FCFB" w:usb2="00000010" w:usb3="00000000" w:csb0="4002009F" w:csb1="DFD70000"/>
  </w:font>
  <w:font w:name="Arial">
    <w:panose1 w:val="020B0604020202090204"/>
    <w:charset w:val="00"/>
    <w:family w:val="swiss"/>
    <w:pitch w:val="default"/>
    <w:sig w:usb0="E0000AFF" w:usb1="00007843" w:usb2="00000001" w:usb3="00000000" w:csb0="400001BF" w:csb1="DFF70000"/>
  </w:font>
  <w:font w:name="ＭＳ ゴシック">
    <w:altName w:val="苹方-简"/>
    <w:panose1 w:val="020B0609070205080204"/>
    <w:charset w:val="00"/>
    <w:family w:val="modern"/>
    <w:pitch w:val="default"/>
    <w:sig w:usb0="A00002BF" w:usb1="68C7FCFB" w:usb2="00000010" w:usb3="00000000" w:csb0="4002009F" w:csb1="DFD7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SimSun">
    <w:altName w:val="汉仪书宋二KW"/>
    <w:panose1 w:val="02010600030101010101"/>
    <w:charset w:val="00"/>
    <w:family w:val="auto"/>
    <w:pitch w:val="default"/>
    <w:sig w:usb0="00000003" w:usb1="080E0000" w:usb2="00000000" w:usb3="00000000" w:csb0="00040001" w:csb1="00000000"/>
  </w:font>
  <w:font w:name="ＭＳ 明朝">
    <w:altName w:val="Hiragino Sans"/>
    <w:panose1 w:val="00000000000000000000"/>
    <w:charset w:val="86"/>
    <w:family w:val="auto"/>
    <w:pitch w:val="default"/>
    <w:sig w:usb0="00000000" w:usb1="00000000" w:usb2="00000000" w:usb3="00000000" w:csb0="00000000" w:csb1="00000000"/>
  </w:font>
  <w:font w:name="SimSun">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ＭＳ 明朝">
    <w:altName w:val="Hiragino Sans"/>
    <w:panose1 w:val="02020609040205080304"/>
    <w:charset w:val="80"/>
    <w:family w:val="roman"/>
    <w:pitch w:val="default"/>
    <w:sig w:usb0="00000000" w:usb1="00000000" w:usb2="08000012" w:usb3="00000000" w:csb0="4002009F" w:csb1="DFD70000"/>
  </w:font>
  <w:font w:name="Hiragino Sans">
    <w:panose1 w:val="020B0300000000000000"/>
    <w:charset w:val="80"/>
    <w:family w:val="auto"/>
    <w:pitch w:val="default"/>
    <w:sig w:usb0="E00002FF" w:usb1="7AE7FFFF" w:usb2="00000012" w:usb3="00000000" w:csb0="0002000D" w:csb1="00000000"/>
  </w:font>
  <w:font w:name="ＭＳ ゴシック">
    <w:altName w:val="冬青黑体简体中文"/>
    <w:panose1 w:val="020B0609070205080204"/>
    <w:charset w:val="80"/>
    <w:family w:val="modern"/>
    <w:pitch w:val="default"/>
    <w:sig w:usb0="00000000" w:usb1="00000000" w:usb2="08000012" w:usb3="00000000" w:csb0="4002009F" w:csb1="DFD70000"/>
  </w:font>
  <w:font w:name="ＭＳ 明朝">
    <w:altName w:val="Hiragino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840"/>
  <w:drawingGridHorizontalSpacing w:val="307"/>
  <w:drawingGridVerticalSpacing w:val="15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OTA5N2MwMTQyMTYzOGI1YjliNzQ1MGQ4YzcxNzAifQ=="/>
  </w:docVars>
  <w:rsids>
    <w:rsidRoot w:val="006F1462"/>
    <w:rsid w:val="00003655"/>
    <w:rsid w:val="00005F80"/>
    <w:rsid w:val="00025742"/>
    <w:rsid w:val="00027BD9"/>
    <w:rsid w:val="00034770"/>
    <w:rsid w:val="0005780F"/>
    <w:rsid w:val="000611E3"/>
    <w:rsid w:val="00075CA9"/>
    <w:rsid w:val="00095016"/>
    <w:rsid w:val="000B7164"/>
    <w:rsid w:val="000E7EF6"/>
    <w:rsid w:val="00115A0E"/>
    <w:rsid w:val="00141A64"/>
    <w:rsid w:val="00153982"/>
    <w:rsid w:val="00163EDD"/>
    <w:rsid w:val="0018087F"/>
    <w:rsid w:val="0019320D"/>
    <w:rsid w:val="001C3B41"/>
    <w:rsid w:val="001C63CA"/>
    <w:rsid w:val="001E5F54"/>
    <w:rsid w:val="00205424"/>
    <w:rsid w:val="00222F98"/>
    <w:rsid w:val="00233271"/>
    <w:rsid w:val="00234403"/>
    <w:rsid w:val="00241038"/>
    <w:rsid w:val="00246981"/>
    <w:rsid w:val="00246B91"/>
    <w:rsid w:val="002565F0"/>
    <w:rsid w:val="00261E3F"/>
    <w:rsid w:val="002656C8"/>
    <w:rsid w:val="00273268"/>
    <w:rsid w:val="0028127A"/>
    <w:rsid w:val="00292174"/>
    <w:rsid w:val="002967B6"/>
    <w:rsid w:val="002A18CD"/>
    <w:rsid w:val="002B2C94"/>
    <w:rsid w:val="002D64DA"/>
    <w:rsid w:val="002E1BD7"/>
    <w:rsid w:val="002E7E9E"/>
    <w:rsid w:val="002F0AA9"/>
    <w:rsid w:val="00303F13"/>
    <w:rsid w:val="00304B7E"/>
    <w:rsid w:val="00323B7C"/>
    <w:rsid w:val="003440A8"/>
    <w:rsid w:val="00357F19"/>
    <w:rsid w:val="00361B3A"/>
    <w:rsid w:val="003B0A26"/>
    <w:rsid w:val="003B681D"/>
    <w:rsid w:val="003B6D76"/>
    <w:rsid w:val="003C6789"/>
    <w:rsid w:val="003C6BAF"/>
    <w:rsid w:val="003D0419"/>
    <w:rsid w:val="003D1B9C"/>
    <w:rsid w:val="003D1D53"/>
    <w:rsid w:val="003D730D"/>
    <w:rsid w:val="003D790F"/>
    <w:rsid w:val="003D7D38"/>
    <w:rsid w:val="003E5D47"/>
    <w:rsid w:val="003F491E"/>
    <w:rsid w:val="004059FE"/>
    <w:rsid w:val="004142EA"/>
    <w:rsid w:val="004229BB"/>
    <w:rsid w:val="0044628E"/>
    <w:rsid w:val="00463781"/>
    <w:rsid w:val="00486894"/>
    <w:rsid w:val="004A4D0C"/>
    <w:rsid w:val="004B4FB8"/>
    <w:rsid w:val="004B5B92"/>
    <w:rsid w:val="004B600F"/>
    <w:rsid w:val="004C0967"/>
    <w:rsid w:val="004C27D1"/>
    <w:rsid w:val="004D38A3"/>
    <w:rsid w:val="004E0508"/>
    <w:rsid w:val="004E26AB"/>
    <w:rsid w:val="00503D5B"/>
    <w:rsid w:val="0050683F"/>
    <w:rsid w:val="005153A0"/>
    <w:rsid w:val="005404CC"/>
    <w:rsid w:val="005516BD"/>
    <w:rsid w:val="00552EC3"/>
    <w:rsid w:val="005A106C"/>
    <w:rsid w:val="005A14C4"/>
    <w:rsid w:val="005A4EBF"/>
    <w:rsid w:val="005A70CF"/>
    <w:rsid w:val="005D463B"/>
    <w:rsid w:val="005E3C91"/>
    <w:rsid w:val="005E6BA4"/>
    <w:rsid w:val="0060441D"/>
    <w:rsid w:val="00611531"/>
    <w:rsid w:val="006136C3"/>
    <w:rsid w:val="00646551"/>
    <w:rsid w:val="00652ED2"/>
    <w:rsid w:val="00654790"/>
    <w:rsid w:val="00661A23"/>
    <w:rsid w:val="006771EE"/>
    <w:rsid w:val="00694A7D"/>
    <w:rsid w:val="006A4FD0"/>
    <w:rsid w:val="006B2D10"/>
    <w:rsid w:val="006C44BA"/>
    <w:rsid w:val="006C7A28"/>
    <w:rsid w:val="006F1462"/>
    <w:rsid w:val="007104D8"/>
    <w:rsid w:val="00714664"/>
    <w:rsid w:val="00720584"/>
    <w:rsid w:val="007241C5"/>
    <w:rsid w:val="00724BF5"/>
    <w:rsid w:val="00726B27"/>
    <w:rsid w:val="00741ABD"/>
    <w:rsid w:val="00750BD3"/>
    <w:rsid w:val="00756C23"/>
    <w:rsid w:val="00756E84"/>
    <w:rsid w:val="007736FE"/>
    <w:rsid w:val="00787211"/>
    <w:rsid w:val="007B1B5B"/>
    <w:rsid w:val="007B1D26"/>
    <w:rsid w:val="007C34D0"/>
    <w:rsid w:val="007C48CD"/>
    <w:rsid w:val="007C7342"/>
    <w:rsid w:val="007D04FE"/>
    <w:rsid w:val="007E4F70"/>
    <w:rsid w:val="007F0A87"/>
    <w:rsid w:val="007F442B"/>
    <w:rsid w:val="007F4F9E"/>
    <w:rsid w:val="007F73D5"/>
    <w:rsid w:val="008206DB"/>
    <w:rsid w:val="00822832"/>
    <w:rsid w:val="008258F5"/>
    <w:rsid w:val="00830C07"/>
    <w:rsid w:val="00840B6D"/>
    <w:rsid w:val="00845756"/>
    <w:rsid w:val="00854326"/>
    <w:rsid w:val="00855422"/>
    <w:rsid w:val="00855E59"/>
    <w:rsid w:val="0086524A"/>
    <w:rsid w:val="0089106B"/>
    <w:rsid w:val="008C477A"/>
    <w:rsid w:val="008C4A1E"/>
    <w:rsid w:val="00911998"/>
    <w:rsid w:val="00911DCA"/>
    <w:rsid w:val="009120E6"/>
    <w:rsid w:val="00971A1A"/>
    <w:rsid w:val="00971B47"/>
    <w:rsid w:val="00983262"/>
    <w:rsid w:val="00990623"/>
    <w:rsid w:val="00994629"/>
    <w:rsid w:val="00994C68"/>
    <w:rsid w:val="009A1544"/>
    <w:rsid w:val="009A191A"/>
    <w:rsid w:val="009A750A"/>
    <w:rsid w:val="009B111A"/>
    <w:rsid w:val="009B37A1"/>
    <w:rsid w:val="009D1D3A"/>
    <w:rsid w:val="009E4861"/>
    <w:rsid w:val="009F08C1"/>
    <w:rsid w:val="009F35E6"/>
    <w:rsid w:val="009F44AA"/>
    <w:rsid w:val="00A06CD5"/>
    <w:rsid w:val="00A31E84"/>
    <w:rsid w:val="00A36EC3"/>
    <w:rsid w:val="00A37ED6"/>
    <w:rsid w:val="00A426FF"/>
    <w:rsid w:val="00A57EC0"/>
    <w:rsid w:val="00A65C85"/>
    <w:rsid w:val="00A710E6"/>
    <w:rsid w:val="00A77E2E"/>
    <w:rsid w:val="00A971A4"/>
    <w:rsid w:val="00AA109D"/>
    <w:rsid w:val="00AA65F9"/>
    <w:rsid w:val="00AB6AE5"/>
    <w:rsid w:val="00AC15BC"/>
    <w:rsid w:val="00AC5891"/>
    <w:rsid w:val="00AD1616"/>
    <w:rsid w:val="00AD5FE4"/>
    <w:rsid w:val="00AE034F"/>
    <w:rsid w:val="00AE590A"/>
    <w:rsid w:val="00AE624C"/>
    <w:rsid w:val="00AE6EAB"/>
    <w:rsid w:val="00AF760B"/>
    <w:rsid w:val="00B075B8"/>
    <w:rsid w:val="00B2724F"/>
    <w:rsid w:val="00B27434"/>
    <w:rsid w:val="00B32AFA"/>
    <w:rsid w:val="00B47206"/>
    <w:rsid w:val="00B845F0"/>
    <w:rsid w:val="00B8651A"/>
    <w:rsid w:val="00B905A7"/>
    <w:rsid w:val="00BB15B8"/>
    <w:rsid w:val="00BC48A5"/>
    <w:rsid w:val="00BD1935"/>
    <w:rsid w:val="00BD7ECE"/>
    <w:rsid w:val="00BF7092"/>
    <w:rsid w:val="00C0165B"/>
    <w:rsid w:val="00C13A0C"/>
    <w:rsid w:val="00C339C8"/>
    <w:rsid w:val="00C44416"/>
    <w:rsid w:val="00C544C2"/>
    <w:rsid w:val="00C564B1"/>
    <w:rsid w:val="00C657A9"/>
    <w:rsid w:val="00C80E09"/>
    <w:rsid w:val="00C85436"/>
    <w:rsid w:val="00C954B7"/>
    <w:rsid w:val="00CA4637"/>
    <w:rsid w:val="00CA7A52"/>
    <w:rsid w:val="00CB2B3D"/>
    <w:rsid w:val="00CB6FCF"/>
    <w:rsid w:val="00CD0215"/>
    <w:rsid w:val="00CD3C0A"/>
    <w:rsid w:val="00CE4C38"/>
    <w:rsid w:val="00D140DC"/>
    <w:rsid w:val="00D20835"/>
    <w:rsid w:val="00D30F58"/>
    <w:rsid w:val="00D35024"/>
    <w:rsid w:val="00D379D3"/>
    <w:rsid w:val="00D407F4"/>
    <w:rsid w:val="00D42139"/>
    <w:rsid w:val="00D52E70"/>
    <w:rsid w:val="00D6651A"/>
    <w:rsid w:val="00D7409B"/>
    <w:rsid w:val="00D81EC4"/>
    <w:rsid w:val="00D91D31"/>
    <w:rsid w:val="00D94538"/>
    <w:rsid w:val="00D955F1"/>
    <w:rsid w:val="00DA6C75"/>
    <w:rsid w:val="00DB1ED1"/>
    <w:rsid w:val="00DB42A2"/>
    <w:rsid w:val="00DB6388"/>
    <w:rsid w:val="00DC0813"/>
    <w:rsid w:val="00DC6596"/>
    <w:rsid w:val="00DD39A0"/>
    <w:rsid w:val="00DD696B"/>
    <w:rsid w:val="00DE4306"/>
    <w:rsid w:val="00DF12C1"/>
    <w:rsid w:val="00E02B5E"/>
    <w:rsid w:val="00E0705E"/>
    <w:rsid w:val="00E16E63"/>
    <w:rsid w:val="00E24AC1"/>
    <w:rsid w:val="00E3388E"/>
    <w:rsid w:val="00E63AC0"/>
    <w:rsid w:val="00E71AB4"/>
    <w:rsid w:val="00E77430"/>
    <w:rsid w:val="00E97CE2"/>
    <w:rsid w:val="00EA573D"/>
    <w:rsid w:val="00EA7D2A"/>
    <w:rsid w:val="00EB0CF5"/>
    <w:rsid w:val="00EC69C3"/>
    <w:rsid w:val="00ED177F"/>
    <w:rsid w:val="00ED4F5F"/>
    <w:rsid w:val="00EE32A3"/>
    <w:rsid w:val="00EE3684"/>
    <w:rsid w:val="00EE4F2D"/>
    <w:rsid w:val="00EE5138"/>
    <w:rsid w:val="00EF3272"/>
    <w:rsid w:val="00EF3B0E"/>
    <w:rsid w:val="00F068F1"/>
    <w:rsid w:val="00F37B04"/>
    <w:rsid w:val="00F417E3"/>
    <w:rsid w:val="00F47401"/>
    <w:rsid w:val="00F51F2B"/>
    <w:rsid w:val="00F53246"/>
    <w:rsid w:val="00F54EDB"/>
    <w:rsid w:val="00F63C90"/>
    <w:rsid w:val="00F6630E"/>
    <w:rsid w:val="00F7002D"/>
    <w:rsid w:val="00F80183"/>
    <w:rsid w:val="00F912B9"/>
    <w:rsid w:val="00F939B9"/>
    <w:rsid w:val="00FA7FB2"/>
    <w:rsid w:val="00FB1553"/>
    <w:rsid w:val="00FB6646"/>
    <w:rsid w:val="00FC1683"/>
    <w:rsid w:val="00FD6F85"/>
    <w:rsid w:val="00FD6FC1"/>
    <w:rsid w:val="00FE3DE3"/>
    <w:rsid w:val="11485438"/>
    <w:rsid w:val="2AF9452A"/>
    <w:rsid w:val="3E9F4D9C"/>
    <w:rsid w:val="3FF38567"/>
    <w:rsid w:val="4AD833F0"/>
    <w:rsid w:val="4FFE6B10"/>
    <w:rsid w:val="62C81060"/>
    <w:rsid w:val="7AFBE541"/>
    <w:rsid w:val="9E7E8C76"/>
    <w:rsid w:val="B3ED42F4"/>
    <w:rsid w:val="BBEE4BE5"/>
    <w:rsid w:val="DBFA326D"/>
    <w:rsid w:val="FAE447DC"/>
    <w:rsid w:val="FFBE5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0"/>
    <w:semiHidden/>
    <w:unhideWhenUsed/>
    <w:qFormat/>
    <w:uiPriority w:val="99"/>
  </w:style>
  <w:style w:type="paragraph" w:styleId="5">
    <w:name w:val="footer"/>
    <w:basedOn w:val="1"/>
    <w:link w:val="9"/>
    <w:unhideWhenUsed/>
    <w:uiPriority w:val="99"/>
    <w:pPr>
      <w:tabs>
        <w:tab w:val="center" w:pos="4252"/>
        <w:tab w:val="right" w:pos="8504"/>
      </w:tabs>
      <w:snapToGrid w:val="0"/>
    </w:pPr>
  </w:style>
  <w:style w:type="paragraph" w:styleId="6">
    <w:name w:val="Balloon Text"/>
    <w:basedOn w:val="1"/>
    <w:link w:val="11"/>
    <w:semiHidden/>
    <w:unhideWhenUsed/>
    <w:uiPriority w:val="99"/>
    <w:rPr>
      <w:rFonts w:asciiTheme="majorHAnsi" w:hAnsiTheme="majorHAnsi" w:eastAsiaTheme="majorEastAsia" w:cstheme="majorBidi"/>
      <w:sz w:val="18"/>
      <w:szCs w:val="18"/>
    </w:rPr>
  </w:style>
  <w:style w:type="paragraph" w:styleId="7">
    <w:name w:val="header"/>
    <w:basedOn w:val="1"/>
    <w:link w:val="8"/>
    <w:unhideWhenUsed/>
    <w:uiPriority w:val="99"/>
    <w:pPr>
      <w:tabs>
        <w:tab w:val="center" w:pos="4252"/>
        <w:tab w:val="right" w:pos="8504"/>
      </w:tabs>
      <w:snapToGrid w:val="0"/>
    </w:pPr>
  </w:style>
  <w:style w:type="character" w:customStyle="1" w:styleId="8">
    <w:name w:val="ヘッダー (文字)"/>
    <w:basedOn w:val="2"/>
    <w:link w:val="7"/>
    <w:uiPriority w:val="99"/>
  </w:style>
  <w:style w:type="character" w:customStyle="1" w:styleId="9">
    <w:name w:val="フッター (文字)"/>
    <w:basedOn w:val="2"/>
    <w:link w:val="5"/>
    <w:qFormat/>
    <w:uiPriority w:val="99"/>
  </w:style>
  <w:style w:type="character" w:customStyle="1" w:styleId="10">
    <w:name w:val="日付 (文字)"/>
    <w:basedOn w:val="2"/>
    <w:link w:val="4"/>
    <w:semiHidden/>
    <w:uiPriority w:val="99"/>
  </w:style>
  <w:style w:type="character" w:customStyle="1" w:styleId="11">
    <w:name w:val="吹き出し (文字)"/>
    <w:basedOn w:val="2"/>
    <w:link w:val="6"/>
    <w:semiHidden/>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東急リバブル株式会社</Company>
  <Pages>2</Pages>
  <Words>2287</Words>
  <Characters>2298</Characters>
  <Lines>17</Lines>
  <Paragraphs>4</Paragraphs>
  <TotalTime>2</TotalTime>
  <ScaleCrop>false</ScaleCrop>
  <LinksUpToDate>false</LinksUpToDate>
  <CharactersWithSpaces>2409</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2019-06-28T21:43:00Z</dcterms:created>
  <dc:creator>livable</dc:creator>
  <cp:lastModifiedBy>Alphabet</cp:lastModifiedBy>
  <cp:lastPrinted>2019-11-29T14:07:00Z</cp:lastPrinted>
  <dcterms:modified xsi:type="dcterms:W3CDTF">2026-03-16T11:20:37Z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1041-12.1.24709.24709</vt:lpwstr>
  </property>
  <property fmtid="{D5CDD505-2E9C-101B-9397-08002B2CF9AE}" pid="3" name="ICV">
    <vt:lpwstr>0429C77929F84997B903AF9B332D880F_12</vt:lpwstr>
  </property>
</Properties>
</file>